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Pr="00AC49E2" w:rsidRDefault="00A60C18" w:rsidP="003250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5016" w:type="pct"/>
        <w:tblCellMar>
          <w:left w:w="0" w:type="dxa"/>
          <w:right w:w="0" w:type="dxa"/>
        </w:tblCellMar>
        <w:tblLook w:val="04A0"/>
      </w:tblPr>
      <w:tblGrid>
        <w:gridCol w:w="4176"/>
        <w:gridCol w:w="4177"/>
      </w:tblGrid>
      <w:tr w:rsidR="00A60C18" w:rsidRPr="00913A94" w:rsidTr="007E0661">
        <w:trPr>
          <w:trHeight w:val="244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60C18" w:rsidRPr="00913A94" w:rsidRDefault="00A60C18" w:rsidP="00A60C18">
            <w:pPr>
              <w:jc w:val="center"/>
              <w:rPr>
                <w:rFonts w:ascii="Times" w:hAnsi="Times"/>
                <w:b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br/>
            </w:r>
            <w:r w:rsidRPr="005D2FAA">
              <w:rPr>
                <w:rFonts w:ascii="Times" w:eastAsia="Arial" w:hAnsi="Times"/>
                <w:b/>
                <w:bCs/>
                <w:szCs w:val="20"/>
              </w:rPr>
              <w:t>ΕΞΕΤΑΣΕΙΣ</w:t>
            </w:r>
          </w:p>
        </w:tc>
        <w:tc>
          <w:tcPr>
            <w:tcW w:w="2500" w:type="pct"/>
            <w:tcBorders>
              <w:top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60C18" w:rsidRPr="00913A94" w:rsidRDefault="00A60C18" w:rsidP="00A60C18">
            <w:pPr>
              <w:jc w:val="center"/>
              <w:rPr>
                <w:b/>
                <w:szCs w:val="20"/>
              </w:rPr>
            </w:pPr>
            <w:r w:rsidRPr="00512BD3">
              <w:rPr>
                <w:rFonts w:ascii="Times" w:eastAsia="Arial" w:hAnsi="Times"/>
                <w:b/>
                <w:bCs/>
                <w:szCs w:val="20"/>
              </w:rPr>
              <w:t>ΚΟΣΤΟΣ</w:t>
            </w:r>
          </w:p>
        </w:tc>
      </w:tr>
      <w:tr w:rsidR="00A60C18" w:rsidRPr="00913A94" w:rsidTr="007E0661">
        <w:trPr>
          <w:trHeight w:val="171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60C18" w:rsidRPr="00913A94" w:rsidRDefault="00A60C18" w:rsidP="00A60C18">
            <w:pPr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60C18" w:rsidRPr="00913A94" w:rsidRDefault="00A60C18" w:rsidP="00A60C18">
            <w:pPr>
              <w:rPr>
                <w:szCs w:val="20"/>
              </w:rPr>
            </w:pPr>
          </w:p>
        </w:tc>
      </w:tr>
      <w:tr w:rsidR="00A60C18" w:rsidRPr="00913A94" w:rsidTr="007E0661">
        <w:trPr>
          <w:trHeight w:val="76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0C18" w:rsidRPr="00913A94" w:rsidRDefault="00A60C18" w:rsidP="00A60C18">
            <w:pPr>
              <w:rPr>
                <w:b/>
                <w:szCs w:val="20"/>
              </w:rPr>
            </w:pPr>
            <w:r w:rsidRPr="00913A94">
              <w:rPr>
                <w:b/>
                <w:szCs w:val="20"/>
              </w:rPr>
              <w:t>ΜΙΚΡΟΒΙΟΛΟΓΙΚΕΣ ΕΞΕΤΑΣΕΙΣ ΓΙΑ ΤΟΥΣ ΕΡΓΑΖΟΜΕΝΟΥΣ ΤΟΥ ΟΡΓΑΝΙΣΜΟΥ ΣΑΣ ΚΑΙ ΤΟΥΣ ΣΥΓΓΕΝΕΙΣ α’ ΒΑΘΜΟΥ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spacing w:line="189" w:lineRule="exact"/>
              <w:jc w:val="center"/>
              <w:rPr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ΠΡΟΝΟΜΙΑΚΟΣ ΤΙΜΟΚΑΤΑΛΟΓΟΣ (ΤΙΜΕΣ ΚΟΝΤΑ ΣΤΟ ΦΕΚ)</w:t>
            </w:r>
          </w:p>
        </w:tc>
      </w:tr>
      <w:tr w:rsidR="00A60C18" w:rsidRPr="00913A94" w:rsidTr="007E0661">
        <w:trPr>
          <w:trHeight w:val="471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0C18" w:rsidRPr="00913A94" w:rsidRDefault="00A60C18" w:rsidP="00A60C18">
            <w:pPr>
              <w:spacing w:line="189" w:lineRule="exact"/>
              <w:rPr>
                <w:b/>
                <w:szCs w:val="20"/>
              </w:rPr>
            </w:pPr>
            <w:r w:rsidRPr="00913A94">
              <w:rPr>
                <w:b/>
                <w:szCs w:val="20"/>
              </w:rPr>
              <w:t>ΜΟΡΙΑΚΕΣ ΕΞΕΤΑΣΕΙΣ ΑΙΜΑΤΟΣ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spacing w:line="189" w:lineRule="exact"/>
              <w:jc w:val="center"/>
              <w:rPr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ΠΡΟΝΟΜΙΑΚΟΣ ΤΙΜΟΚΑΤΑΛΟΓΟΣ</w:t>
            </w:r>
          </w:p>
        </w:tc>
      </w:tr>
      <w:tr w:rsidR="00A60C18" w:rsidRPr="00913A94" w:rsidTr="007E0661">
        <w:trPr>
          <w:trHeight w:val="712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60C18" w:rsidRPr="00913A94" w:rsidRDefault="00A60C18" w:rsidP="00A60C18">
            <w:pPr>
              <w:spacing w:line="191" w:lineRule="exact"/>
              <w:rPr>
                <w:b/>
                <w:szCs w:val="20"/>
              </w:rPr>
            </w:pPr>
            <w:r w:rsidRPr="00913A94">
              <w:rPr>
                <w:b/>
                <w:szCs w:val="20"/>
              </w:rPr>
              <w:t xml:space="preserve">ΕΛΕΥΘΕΡΟ ΠΡΟΣΤΑΤΙΚΟ ΑΝΤΙΓΟΝΟ </w:t>
            </w:r>
            <w:r w:rsidRPr="00913A94">
              <w:rPr>
                <w:b/>
                <w:szCs w:val="20"/>
              </w:rPr>
              <w:br/>
              <w:t>(</w:t>
            </w:r>
            <w:r w:rsidRPr="00913A94">
              <w:rPr>
                <w:b/>
                <w:szCs w:val="20"/>
                <w:lang w:val="en-US"/>
              </w:rPr>
              <w:t>FREE</w:t>
            </w:r>
            <w:r w:rsidRPr="00913A94">
              <w:rPr>
                <w:b/>
                <w:szCs w:val="20"/>
              </w:rPr>
              <w:t xml:space="preserve"> </w:t>
            </w:r>
            <w:r w:rsidRPr="00913A94">
              <w:rPr>
                <w:b/>
                <w:szCs w:val="20"/>
                <w:lang w:val="en-US"/>
              </w:rPr>
              <w:t>PSA</w:t>
            </w:r>
            <w:r w:rsidRPr="00913A94">
              <w:rPr>
                <w:b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spacing w:line="191" w:lineRule="exact"/>
              <w:jc w:val="center"/>
              <w:rPr>
                <w:szCs w:val="20"/>
              </w:rPr>
            </w:pPr>
            <w:r w:rsidRPr="005D2FAA">
              <w:rPr>
                <w:rFonts w:eastAsia="Arial"/>
                <w:b/>
                <w:bCs/>
                <w:szCs w:val="20"/>
              </w:rPr>
              <w:t>12</w:t>
            </w:r>
            <w:r>
              <w:rPr>
                <w:rFonts w:eastAsia="Arial"/>
                <w:b/>
                <w:bCs/>
                <w:szCs w:val="20"/>
              </w:rPr>
              <w:t>€</w:t>
            </w:r>
          </w:p>
        </w:tc>
      </w:tr>
      <w:tr w:rsidR="00A60C18" w:rsidRPr="00913A94" w:rsidTr="007E0661">
        <w:trPr>
          <w:trHeight w:val="16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</w:tcPr>
          <w:p w:rsidR="00A60C18" w:rsidRPr="00913A94" w:rsidRDefault="00A60C18" w:rsidP="004E4B54">
            <w:pPr>
              <w:spacing w:after="0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</w:tcPr>
          <w:p w:rsidR="00A60C18" w:rsidRPr="00913A94" w:rsidRDefault="00A60C18" w:rsidP="000F34C8">
            <w:pPr>
              <w:spacing w:after="0" w:line="189" w:lineRule="exact"/>
              <w:rPr>
                <w:szCs w:val="20"/>
              </w:rPr>
            </w:pPr>
          </w:p>
        </w:tc>
      </w:tr>
      <w:tr w:rsidR="00A60C18" w:rsidRPr="00913A94" w:rsidTr="007E0661">
        <w:trPr>
          <w:trHeight w:val="52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</w:tcPr>
          <w:p w:rsidR="00A60C18" w:rsidRPr="00913A94" w:rsidRDefault="00A60C18" w:rsidP="004E4B54">
            <w:pPr>
              <w:spacing w:after="0" w:line="191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</w:tcPr>
          <w:p w:rsidR="00A60C18" w:rsidRPr="00913A94" w:rsidRDefault="00A60C18" w:rsidP="000F34C8">
            <w:pPr>
              <w:spacing w:after="0" w:line="191" w:lineRule="exact"/>
              <w:jc w:val="center"/>
              <w:rPr>
                <w:szCs w:val="20"/>
              </w:rPr>
            </w:pPr>
          </w:p>
        </w:tc>
      </w:tr>
      <w:tr w:rsidR="00A60C18" w:rsidRPr="00913A94" w:rsidTr="007E0661">
        <w:trPr>
          <w:trHeight w:val="400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B54" w:rsidRPr="004E4B54" w:rsidRDefault="004E4B54" w:rsidP="004E4B54">
            <w:pPr>
              <w:spacing w:after="0"/>
              <w:rPr>
                <w:b/>
              </w:rPr>
            </w:pPr>
            <w:r>
              <w:rPr>
                <w:b/>
              </w:rPr>
              <w:t>Τ</w:t>
            </w:r>
            <w:r w:rsidR="00A60C18" w:rsidRPr="00913A94">
              <w:rPr>
                <w:b/>
              </w:rPr>
              <w:t>RIPLEX ΚΑΡΔΙΑΣ &amp; ΗΛΕΚΤΡΟΚΑΡΔΙΟΓΡΑΦΗΜΑ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</w:tcPr>
          <w:p w:rsidR="00A60C18" w:rsidRPr="00913A94" w:rsidRDefault="00A60C18" w:rsidP="00A60C18">
            <w:pPr>
              <w:jc w:val="center"/>
              <w:rPr>
                <w:szCs w:val="20"/>
              </w:rPr>
            </w:pPr>
            <w:r w:rsidRPr="00913A94">
              <w:rPr>
                <w:b/>
              </w:rPr>
              <w:br/>
              <w:t>50€</w:t>
            </w:r>
          </w:p>
        </w:tc>
      </w:tr>
      <w:tr w:rsidR="00A60C18" w:rsidRPr="00913A94" w:rsidTr="007E0661">
        <w:trPr>
          <w:trHeight w:val="16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4E4B54">
            <w:pPr>
              <w:spacing w:after="0"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 w:line="189" w:lineRule="exact"/>
              <w:jc w:val="center"/>
              <w:rPr>
                <w:szCs w:val="20"/>
              </w:rPr>
            </w:pPr>
            <w:r w:rsidRPr="00913A94">
              <w:rPr>
                <w:b/>
              </w:rPr>
              <w:br/>
            </w:r>
          </w:p>
        </w:tc>
      </w:tr>
      <w:tr w:rsidR="00A60C18" w:rsidRPr="00913A94" w:rsidTr="007E0661">
        <w:trPr>
          <w:trHeight w:val="140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rPr>
                <w:b/>
                <w:szCs w:val="20"/>
              </w:rPr>
            </w:pPr>
            <w:r w:rsidRPr="00913A94">
              <w:rPr>
                <w:b/>
              </w:rPr>
              <w:t>ΤΕΣΤ ΚΟΠΩΣΕΩΣ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jc w:val="center"/>
              <w:rPr>
                <w:szCs w:val="20"/>
              </w:rPr>
            </w:pPr>
            <w:r w:rsidRPr="00913A94">
              <w:rPr>
                <w:b/>
              </w:rPr>
              <w:t>30€</w:t>
            </w:r>
          </w:p>
        </w:tc>
      </w:tr>
      <w:tr w:rsidR="00A60C18" w:rsidRPr="00913A94" w:rsidTr="007E0661">
        <w:trPr>
          <w:trHeight w:val="165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4E4B54">
            <w:pPr>
              <w:spacing w:after="0" w:line="191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 w:line="191" w:lineRule="exact"/>
              <w:jc w:val="center"/>
              <w:rPr>
                <w:szCs w:val="20"/>
              </w:rPr>
            </w:pPr>
          </w:p>
        </w:tc>
      </w:tr>
      <w:tr w:rsidR="00A60C18" w:rsidRPr="00913A94" w:rsidTr="007E0661">
        <w:trPr>
          <w:trHeight w:val="541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4E4B54" w:rsidP="00A60C1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ΠΟΛΥΠΑΡΑΜΕΤΡΙΚΗ ΜΑΓΝΗΤΙΚΗ ΤΟ</w:t>
            </w:r>
            <w:r w:rsidR="00A60C18" w:rsidRPr="00913A94">
              <w:rPr>
                <w:b/>
                <w:szCs w:val="20"/>
              </w:rPr>
              <w:t>ΜΟΓΡΑΦΙΑ ΠΡΟΣΤΑΤΗ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jc w:val="center"/>
              <w:rPr>
                <w:b/>
                <w:szCs w:val="20"/>
              </w:rPr>
            </w:pPr>
            <w:r w:rsidRPr="00913A94">
              <w:rPr>
                <w:b/>
                <w:szCs w:val="20"/>
              </w:rPr>
              <w:t>250€</w:t>
            </w:r>
          </w:p>
        </w:tc>
      </w:tr>
      <w:tr w:rsidR="00A60C18" w:rsidRPr="00913A94" w:rsidTr="007E0661">
        <w:trPr>
          <w:trHeight w:val="16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/>
              <w:jc w:val="center"/>
            </w:pPr>
            <w:r w:rsidRPr="00913A94">
              <w:rPr>
                <w:b/>
              </w:rPr>
              <w:br/>
            </w:r>
          </w:p>
        </w:tc>
      </w:tr>
      <w:tr w:rsidR="00A60C18" w:rsidRPr="00913A94" w:rsidTr="007E0661">
        <w:trPr>
          <w:trHeight w:val="262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rPr>
                <w:b/>
                <w:szCs w:val="20"/>
                <w:lang w:val="en-US"/>
              </w:rPr>
            </w:pPr>
            <w:r w:rsidRPr="00913A94">
              <w:rPr>
                <w:b/>
              </w:rPr>
              <w:t>ΨΗΦΙΑΚΗ ΜΑΣΤΟΓΡΑΦΙΑ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jc w:val="center"/>
              <w:rPr>
                <w:szCs w:val="20"/>
              </w:rPr>
            </w:pPr>
            <w:r w:rsidRPr="00913A94">
              <w:rPr>
                <w:b/>
              </w:rPr>
              <w:t>25€</w:t>
            </w:r>
          </w:p>
        </w:tc>
      </w:tr>
      <w:tr w:rsidR="00A60C18" w:rsidRPr="00913A94" w:rsidTr="007E0661">
        <w:trPr>
          <w:trHeight w:val="16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 w:line="189" w:lineRule="exact"/>
              <w:jc w:val="center"/>
              <w:rPr>
                <w:szCs w:val="20"/>
              </w:rPr>
            </w:pPr>
          </w:p>
        </w:tc>
      </w:tr>
      <w:tr w:rsidR="00A60C18" w:rsidRPr="00913A94" w:rsidTr="007E0661">
        <w:trPr>
          <w:trHeight w:val="248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B54" w:rsidRPr="004E4B54" w:rsidRDefault="00A60C18" w:rsidP="004E4B54">
            <w:pPr>
              <w:rPr>
                <w:b/>
              </w:rPr>
            </w:pPr>
            <w:r w:rsidRPr="00913A94">
              <w:rPr>
                <w:b/>
              </w:rPr>
              <w:t>U/S ΜΑΣΤΩΝ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jc w:val="center"/>
              <w:rPr>
                <w:szCs w:val="20"/>
              </w:rPr>
            </w:pPr>
            <w:r w:rsidRPr="00913A94">
              <w:rPr>
                <w:b/>
              </w:rPr>
              <w:br/>
              <w:t>15€</w:t>
            </w:r>
          </w:p>
        </w:tc>
      </w:tr>
      <w:tr w:rsidR="00A60C18" w:rsidRPr="00913A94" w:rsidTr="007E0661">
        <w:trPr>
          <w:trHeight w:val="248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rPr>
                <w:b/>
              </w:rPr>
            </w:pPr>
            <w:r w:rsidRPr="00913A94">
              <w:rPr>
                <w:b/>
              </w:rPr>
              <w:t>ΑΚΤΙΝΟΔΙΑΓΝΩΣΤΙΚΕΣ ΕΞΕΤΑΣΕΙΣ</w:t>
            </w:r>
            <w:r w:rsidRPr="00913A94">
              <w:rPr>
                <w:b/>
              </w:rPr>
              <w:br/>
              <w:t>(ΥΠΕΡΗΧΟΙ-ΑΚΤΙΝΟΓΡΑΦΙΕΣ-ΠΑΝΟΡΑΜΙΚΕΣ)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jc w:val="center"/>
              <w:rPr>
                <w:b/>
              </w:rPr>
            </w:pPr>
            <w:r w:rsidRPr="00913A94">
              <w:rPr>
                <w:b/>
              </w:rPr>
              <w:t>ΠΡΟΝΟΜΙΑΚΟΣ ΤΙΜΟΚΑΤΑΛΟΓΟΣ</w:t>
            </w:r>
          </w:p>
        </w:tc>
      </w:tr>
      <w:tr w:rsidR="00A60C18" w:rsidRPr="00913A94" w:rsidTr="007E0661">
        <w:trPr>
          <w:trHeight w:val="248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4E4B54">
            <w:pPr>
              <w:spacing w:after="0"/>
              <w:rPr>
                <w:b/>
              </w:rPr>
            </w:pPr>
            <w:r w:rsidRPr="00913A94">
              <w:rPr>
                <w:b/>
              </w:rPr>
              <w:t>ΑΞΟΝΙΚΟΣ ΤΟΜΟΓΡΑΦΟΣ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/>
              <w:jc w:val="center"/>
              <w:rPr>
                <w:b/>
              </w:rPr>
            </w:pPr>
            <w:r w:rsidRPr="00913A94">
              <w:rPr>
                <w:b/>
              </w:rPr>
              <w:t>ΕΚΠΤΩΣΗ 20% ΕΠΙ ΤΟΥ ΙΔΙΩΤΙΚΟΥ ΤΙΜΟΚΑΤΑΛΟΓΟΥ</w:t>
            </w:r>
          </w:p>
        </w:tc>
      </w:tr>
      <w:tr w:rsidR="00A60C18" w:rsidRPr="00913A94" w:rsidTr="007E0661">
        <w:trPr>
          <w:trHeight w:val="248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rPr>
                <w:b/>
              </w:rPr>
            </w:pPr>
            <w:r w:rsidRPr="00913A94">
              <w:rPr>
                <w:b/>
              </w:rPr>
              <w:t>ΜΑΓΝΗΤΙΚΟΣ ΤΟΜΟΓΡΑΦΟΣ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/>
              <w:jc w:val="center"/>
              <w:rPr>
                <w:b/>
              </w:rPr>
            </w:pPr>
            <w:r w:rsidRPr="00913A94">
              <w:rPr>
                <w:b/>
              </w:rPr>
              <w:t>ΕΚΠΤΩΣΗ 20% ΕΠΙ ΤΟΥ ΙΔΙΩΤΙΚΟΥ ΤΙΜΟΚΑΤΑΛΟΓΟΥ</w:t>
            </w:r>
          </w:p>
        </w:tc>
      </w:tr>
      <w:tr w:rsidR="00A60C18" w:rsidRPr="00913A94" w:rsidTr="007E0661">
        <w:trPr>
          <w:trHeight w:val="592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A60C18">
            <w:pPr>
              <w:rPr>
                <w:b/>
              </w:rPr>
            </w:pPr>
            <w:r w:rsidRPr="00913A94">
              <w:rPr>
                <w:b/>
              </w:rPr>
              <w:t>ΣΠΙΝΘΗΡΟΓΡΑΦΗΜΑ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0C18" w:rsidRPr="00913A94" w:rsidRDefault="00A60C18" w:rsidP="000F34C8">
            <w:pPr>
              <w:spacing w:after="0"/>
              <w:jc w:val="center"/>
              <w:rPr>
                <w:b/>
              </w:rPr>
            </w:pPr>
            <w:r w:rsidRPr="00913A94">
              <w:rPr>
                <w:b/>
              </w:rPr>
              <w:t>ΕΚΠΤΩΣΗ 20% ΕΠΙ ΤΟΥ ΙΔΙΩΤΙΚΟΥ ΤΙΜΟΚΑΤΑΛΟΓΟΥ</w:t>
            </w:r>
          </w:p>
        </w:tc>
      </w:tr>
      <w:tr w:rsidR="00A60C18" w:rsidRPr="00913A94" w:rsidTr="007E0661">
        <w:trPr>
          <w:trHeight w:val="16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60C18" w:rsidRPr="00913A94" w:rsidRDefault="00A60C18" w:rsidP="000F34C8">
            <w:pPr>
              <w:spacing w:after="0" w:line="189" w:lineRule="exact"/>
              <w:jc w:val="center"/>
              <w:rPr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A60C18" w:rsidRPr="00913A94" w:rsidRDefault="00A60C18" w:rsidP="000F34C8">
            <w:pPr>
              <w:spacing w:after="0" w:line="189" w:lineRule="exact"/>
              <w:jc w:val="center"/>
              <w:rPr>
                <w:szCs w:val="20"/>
              </w:rPr>
            </w:pPr>
          </w:p>
        </w:tc>
      </w:tr>
      <w:tr w:rsidR="00A60C18" w:rsidRPr="00913A94" w:rsidTr="007E0661">
        <w:trPr>
          <w:trHeight w:val="233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60C18" w:rsidRPr="00913A94" w:rsidRDefault="00A60C18" w:rsidP="00A60C18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60C18" w:rsidRPr="00913A94" w:rsidRDefault="00A60C18" w:rsidP="00A60C18">
            <w:pPr>
              <w:jc w:val="center"/>
              <w:rPr>
                <w:szCs w:val="20"/>
              </w:rPr>
            </w:pPr>
          </w:p>
        </w:tc>
      </w:tr>
    </w:tbl>
    <w:p w:rsidR="00A264DD" w:rsidRDefault="00A264DD" w:rsidP="000F34C8">
      <w:pPr>
        <w:spacing w:after="0" w:line="391" w:lineRule="exact"/>
        <w:rPr>
          <w:szCs w:val="20"/>
        </w:rPr>
      </w:pPr>
      <w:r>
        <w:rPr>
          <w:szCs w:val="20"/>
        </w:rPr>
        <w:t>*ΣΕ ΠΕΡΙΠΤΩΣΗ ΠΟΥ ΖΗΤΗΘΕΙ ΕΞΕΤΑΣΗ Η ΟΠΟΙΑ ΒΡΙΣΚΕΤΑΙ ΣΕ ΠΡΟΣΦΟΡΑ</w:t>
      </w:r>
    </w:p>
    <w:p w:rsidR="00A264DD" w:rsidRPr="007E0661" w:rsidRDefault="00A264DD" w:rsidP="007E0661">
      <w:pPr>
        <w:spacing w:line="391" w:lineRule="exact"/>
        <w:rPr>
          <w:szCs w:val="20"/>
        </w:rPr>
      </w:pPr>
      <w:r>
        <w:rPr>
          <w:szCs w:val="20"/>
        </w:rPr>
        <w:t xml:space="preserve"> ΣΤΑ ΚΕΝΤΡΑ ΜΑΣ ΥΠΕΡΙΣΧΥΕΙ Η ΠΡΟΣΦΟΡΑ ΜΕ ΤΗΝ ΠΙΟ ΟΙΚΟΝΟΜΙΚΗ ΤΙΜΗ.</w:t>
      </w:r>
    </w:p>
    <w:tbl>
      <w:tblPr>
        <w:tblW w:w="4991" w:type="pct"/>
        <w:tblCellMar>
          <w:left w:w="0" w:type="dxa"/>
          <w:right w:w="0" w:type="dxa"/>
        </w:tblCellMar>
        <w:tblLook w:val="04A0"/>
      </w:tblPr>
      <w:tblGrid>
        <w:gridCol w:w="4155"/>
        <w:gridCol w:w="4156"/>
      </w:tblGrid>
      <w:tr w:rsidR="00A264DD" w:rsidRPr="009C7DB0" w:rsidTr="009C7DB0">
        <w:trPr>
          <w:trHeight w:val="26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jc w:val="center"/>
              <w:rPr>
                <w:b/>
                <w:szCs w:val="20"/>
              </w:rPr>
            </w:pPr>
            <w:r w:rsidRPr="009C7DB0">
              <w:rPr>
                <w:rFonts w:eastAsia="Arial"/>
                <w:b/>
                <w:bCs/>
                <w:szCs w:val="20"/>
              </w:rPr>
              <w:lastRenderedPageBreak/>
              <w:br/>
            </w:r>
            <w:r w:rsidRPr="009C7DB0">
              <w:rPr>
                <w:rFonts w:ascii="Times" w:eastAsia="Arial" w:hAnsi="Times"/>
                <w:b/>
                <w:bCs/>
                <w:szCs w:val="20"/>
              </w:rPr>
              <w:t xml:space="preserve">CHECK </w:t>
            </w:r>
            <w:r w:rsidRPr="009C7DB0">
              <w:rPr>
                <w:rFonts w:ascii="Times" w:eastAsia="Arial" w:hAnsi="Times"/>
                <w:b/>
                <w:bCs/>
                <w:szCs w:val="20"/>
                <w:lang w:val="en-US"/>
              </w:rPr>
              <w:t>UP</w:t>
            </w:r>
          </w:p>
        </w:tc>
        <w:tc>
          <w:tcPr>
            <w:tcW w:w="2500" w:type="pct"/>
            <w:tcBorders>
              <w:top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jc w:val="center"/>
              <w:rPr>
                <w:b/>
                <w:szCs w:val="20"/>
              </w:rPr>
            </w:pPr>
            <w:r w:rsidRPr="009C7DB0">
              <w:rPr>
                <w:rFonts w:ascii="Times" w:eastAsia="Arial" w:hAnsi="Times"/>
                <w:b/>
                <w:bCs/>
                <w:szCs w:val="20"/>
              </w:rPr>
              <w:t>ΑΝΔΡΕΣ 40+</w:t>
            </w:r>
          </w:p>
        </w:tc>
      </w:tr>
      <w:tr w:rsidR="00A264DD" w:rsidRPr="009C7DB0" w:rsidTr="009C7DB0">
        <w:trPr>
          <w:trHeight w:val="129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rPr>
                <w:szCs w:val="20"/>
              </w:rPr>
            </w:pPr>
          </w:p>
        </w:tc>
      </w:tr>
      <w:tr w:rsidR="00A264DD" w:rsidRPr="009C7DB0" w:rsidTr="009C7DB0">
        <w:trPr>
          <w:trHeight w:val="8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ΓΕΝΙΚΗ ΑΙΜΑΤΟΣ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ΓΕΝ ΟΥΡΩΝ</w:t>
            </w:r>
          </w:p>
        </w:tc>
      </w:tr>
      <w:tr w:rsidR="00A264DD" w:rsidRPr="009C7DB0" w:rsidTr="009C7DB0">
        <w:trPr>
          <w:trHeight w:val="430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 xml:space="preserve">CRP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ΣΑΚΧΑΡΟ</w:t>
            </w:r>
          </w:p>
        </w:tc>
      </w:tr>
      <w:tr w:rsidR="00A264DD" w:rsidRPr="009C7DB0" w:rsidTr="009C7DB0">
        <w:trPr>
          <w:trHeight w:val="479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ΣΙΔΗΡΟΣ-ΦΕΡΡΙΤΙΝΗ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ΟΥΡΙΑ-ΚΡΕΤΙΝΙΝΗ</w:t>
            </w:r>
            <w:r w:rsidRPr="009C7DB0">
              <w:rPr>
                <w:b/>
                <w:szCs w:val="20"/>
                <w:lang w:val="en-US"/>
              </w:rPr>
              <w:t>-</w:t>
            </w:r>
            <w:r w:rsidRPr="009C7DB0">
              <w:rPr>
                <w:b/>
                <w:szCs w:val="20"/>
              </w:rPr>
              <w:t>ΟΥΡΙΚΟ ΟΞΥ</w:t>
            </w:r>
          </w:p>
        </w:tc>
      </w:tr>
      <w:tr w:rsidR="00A264DD" w:rsidRPr="009C7DB0" w:rsidTr="009C7DB0">
        <w:trPr>
          <w:trHeight w:val="547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ΚΑΛΙΟ-ΝΑΤΡΙΟ-ΑΣΒΕΣΤΙΟ-ΦΩΣΦΟΡΟΣ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ΧΟΛΗΣΤΕΡΙΝΗ ΟΛΙΚΗ – HDL - LDL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55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240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ΤΡΑΝΣΑΜΙΝΑΣΕΣ (</w:t>
            </w:r>
            <w:r w:rsidRPr="009C7DB0">
              <w:rPr>
                <w:b/>
                <w:szCs w:val="20"/>
                <w:lang w:val="en-US"/>
              </w:rPr>
              <w:t>SGOT-SGPT</w:t>
            </w:r>
            <w:r w:rsidRPr="009C7DB0">
              <w:rPr>
                <w:b/>
                <w:szCs w:val="20"/>
              </w:rPr>
              <w:t>)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ΤΡΙΓΛΥΚΕΡΙΔΙΑ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217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γ-GT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  <w:lang w:val="en-US"/>
              </w:rPr>
            </w:pPr>
            <w:r w:rsidRPr="009C7DB0">
              <w:rPr>
                <w:b/>
                <w:szCs w:val="20"/>
                <w:lang w:val="en-US"/>
              </w:rPr>
              <w:t xml:space="preserve">CPK </w:t>
            </w:r>
          </w:p>
        </w:tc>
      </w:tr>
      <w:tr w:rsidR="00A264DD" w:rsidRPr="009C7DB0" w:rsidTr="009C7DB0">
        <w:trPr>
          <w:trHeight w:val="175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215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  <w:lang w:val="en-US"/>
              </w:rPr>
            </w:pPr>
            <w:r w:rsidRPr="009C7DB0">
              <w:rPr>
                <w:b/>
                <w:szCs w:val="20"/>
              </w:rPr>
              <w:t xml:space="preserve">ΧΟΛΕΡΥΘΡΙΝΗ ΟΛΙΚΗ 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  <w:lang w:val="en-US"/>
              </w:rPr>
              <w:t>LDH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80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ΟΛΙΚΑ ΛΕΥΚΩΜΑΤΑ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ΗΛΕΚΤΡΟΦΟΡΗΣΗ ΛΕΥΚΩΜΑΤΩΝ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264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  <w:lang w:val="en-US"/>
              </w:rPr>
            </w:pPr>
            <w:r w:rsidRPr="009C7DB0">
              <w:rPr>
                <w:b/>
                <w:szCs w:val="20"/>
                <w:lang w:val="en-US"/>
              </w:rPr>
              <w:t>PSA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ΑΛΚΑΛΙΚΗ ΦΩΣΦΑΤΑΣΗ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szCs w:val="20"/>
              </w:rPr>
            </w:pPr>
          </w:p>
        </w:tc>
      </w:tr>
      <w:tr w:rsidR="00A264DD" w:rsidRPr="009C7DB0" w:rsidTr="009C7DB0">
        <w:trPr>
          <w:trHeight w:val="106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ΤΙΜΗ ΠΡΟΣΦΟΡΑΣ: 7</w:t>
            </w:r>
            <w:r w:rsidRPr="009C7DB0">
              <w:rPr>
                <w:b/>
                <w:szCs w:val="20"/>
                <w:lang w:val="en-US"/>
              </w:rPr>
              <w:t>5</w:t>
            </w:r>
            <w:r w:rsidRPr="009C7DB0">
              <w:rPr>
                <w:b/>
                <w:szCs w:val="20"/>
              </w:rPr>
              <w:t>€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jc w:val="center"/>
              <w:rPr>
                <w:szCs w:val="20"/>
              </w:rPr>
            </w:pPr>
          </w:p>
        </w:tc>
      </w:tr>
    </w:tbl>
    <w:p w:rsidR="00A264DD" w:rsidRDefault="00A264DD" w:rsidP="00A264DD">
      <w:pPr>
        <w:ind w:left="360" w:right="346"/>
        <w:jc w:val="both"/>
        <w:rPr>
          <w:rFonts w:eastAsia="Arial"/>
          <w:szCs w:val="20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  <w:lang w:val="en-US"/>
        </w:rPr>
      </w:pPr>
    </w:p>
    <w:p w:rsidR="00AC49E2" w:rsidRDefault="00AC49E2" w:rsidP="00A264DD">
      <w:pPr>
        <w:ind w:left="360" w:right="346"/>
        <w:jc w:val="both"/>
        <w:rPr>
          <w:rFonts w:eastAsia="Arial"/>
          <w:szCs w:val="20"/>
          <w:lang w:val="en-US"/>
        </w:rPr>
      </w:pPr>
    </w:p>
    <w:p w:rsidR="00AC49E2" w:rsidRPr="00AC49E2" w:rsidRDefault="00AC49E2" w:rsidP="00A264DD">
      <w:pPr>
        <w:ind w:left="360" w:right="346"/>
        <w:jc w:val="both"/>
        <w:rPr>
          <w:rFonts w:eastAsia="Arial"/>
          <w:szCs w:val="20"/>
          <w:lang w:val="en-US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</w:rPr>
      </w:pPr>
    </w:p>
    <w:p w:rsidR="007E0661" w:rsidRDefault="007E0661" w:rsidP="00A264DD">
      <w:pPr>
        <w:ind w:left="360" w:right="346"/>
        <w:jc w:val="both"/>
        <w:rPr>
          <w:rFonts w:eastAsia="Arial"/>
          <w:szCs w:val="20"/>
        </w:rPr>
      </w:pPr>
    </w:p>
    <w:tbl>
      <w:tblPr>
        <w:tblW w:w="4991" w:type="pct"/>
        <w:tblCellMar>
          <w:left w:w="0" w:type="dxa"/>
          <w:right w:w="0" w:type="dxa"/>
        </w:tblCellMar>
        <w:tblLook w:val="04A0"/>
      </w:tblPr>
      <w:tblGrid>
        <w:gridCol w:w="4155"/>
        <w:gridCol w:w="4156"/>
      </w:tblGrid>
      <w:tr w:rsidR="00A264DD" w:rsidRPr="009C7DB0" w:rsidTr="009C7DB0">
        <w:trPr>
          <w:trHeight w:val="26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jc w:val="center"/>
              <w:rPr>
                <w:b/>
                <w:szCs w:val="20"/>
              </w:rPr>
            </w:pPr>
            <w:r w:rsidRPr="009C7DB0">
              <w:rPr>
                <w:rFonts w:eastAsia="Arial"/>
                <w:b/>
                <w:bCs/>
                <w:szCs w:val="20"/>
              </w:rPr>
              <w:lastRenderedPageBreak/>
              <w:br/>
            </w:r>
            <w:r w:rsidRPr="009C7DB0">
              <w:rPr>
                <w:rFonts w:ascii="Times" w:eastAsia="Arial" w:hAnsi="Times"/>
                <w:b/>
                <w:bCs/>
                <w:szCs w:val="20"/>
              </w:rPr>
              <w:t xml:space="preserve">CHECK </w:t>
            </w:r>
            <w:r w:rsidRPr="009C7DB0">
              <w:rPr>
                <w:rFonts w:ascii="Times" w:eastAsia="Arial" w:hAnsi="Times"/>
                <w:b/>
                <w:bCs/>
                <w:szCs w:val="20"/>
                <w:lang w:val="en-US"/>
              </w:rPr>
              <w:t>UP</w:t>
            </w:r>
          </w:p>
        </w:tc>
        <w:tc>
          <w:tcPr>
            <w:tcW w:w="2500" w:type="pct"/>
            <w:tcBorders>
              <w:top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jc w:val="center"/>
              <w:rPr>
                <w:b/>
                <w:szCs w:val="20"/>
              </w:rPr>
            </w:pPr>
            <w:r w:rsidRPr="009C7DB0">
              <w:rPr>
                <w:rFonts w:ascii="Times" w:eastAsia="Arial" w:hAnsi="Times"/>
                <w:b/>
                <w:bCs/>
                <w:szCs w:val="20"/>
              </w:rPr>
              <w:t>ΑΝΔΡΕΣ ΕΩΣ 40</w:t>
            </w:r>
          </w:p>
        </w:tc>
      </w:tr>
      <w:tr w:rsidR="00A264DD" w:rsidRPr="009C7DB0" w:rsidTr="009C7DB0">
        <w:trPr>
          <w:trHeight w:val="129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0504D"/>
            <w:vAlign w:val="bottom"/>
          </w:tcPr>
          <w:p w:rsidR="00A264DD" w:rsidRPr="009C7DB0" w:rsidRDefault="00A264DD" w:rsidP="009C7DB0">
            <w:pPr>
              <w:rPr>
                <w:szCs w:val="20"/>
              </w:rPr>
            </w:pPr>
          </w:p>
        </w:tc>
      </w:tr>
      <w:tr w:rsidR="00A264DD" w:rsidRPr="009C7DB0" w:rsidTr="009C7DB0">
        <w:trPr>
          <w:trHeight w:val="8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ΓΕΝΙΚΗ ΑΙΜΑΤΟΣ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ΓΕΝ ΟΥΡΩΝ</w:t>
            </w:r>
          </w:p>
        </w:tc>
      </w:tr>
      <w:tr w:rsidR="00A264DD" w:rsidRPr="009C7DB0" w:rsidTr="009C7DB0">
        <w:trPr>
          <w:trHeight w:val="430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 xml:space="preserve">ΤΚΕ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ΣΑΚΧΑΡΟ</w:t>
            </w:r>
          </w:p>
        </w:tc>
      </w:tr>
      <w:tr w:rsidR="00A264DD" w:rsidRPr="009C7DB0" w:rsidTr="009C7DB0">
        <w:trPr>
          <w:trHeight w:val="479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ΟΥΡΙΚΟ ΟΞΥ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ΟΥΡΙΑ</w:t>
            </w:r>
          </w:p>
        </w:tc>
      </w:tr>
      <w:tr w:rsidR="00A264DD" w:rsidRPr="009C7DB0" w:rsidTr="009C7DB0">
        <w:trPr>
          <w:trHeight w:val="547"/>
        </w:trPr>
        <w:tc>
          <w:tcPr>
            <w:tcW w:w="250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ΧΟΛΗΣΤΕΡΙΝΗ ΟΛΙΚΗ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HDL - LDL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55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240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ΤΡΑΝΣΑΜΙΝΑΣΕΣ (</w:t>
            </w:r>
            <w:r w:rsidRPr="009C7DB0">
              <w:rPr>
                <w:b/>
                <w:szCs w:val="20"/>
                <w:lang w:val="en-US"/>
              </w:rPr>
              <w:t>SGOT-SGPT</w:t>
            </w:r>
            <w:r w:rsidRPr="009C7DB0">
              <w:rPr>
                <w:b/>
                <w:szCs w:val="20"/>
              </w:rPr>
              <w:t>)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ΤΡΙΓΛΥΚΕΡΙΔΙΑ</w:t>
            </w: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rPr>
                <w:b/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b/>
                <w:szCs w:val="20"/>
              </w:rPr>
            </w:pPr>
          </w:p>
        </w:tc>
      </w:tr>
      <w:tr w:rsidR="00A264DD" w:rsidRPr="009C7DB0" w:rsidTr="009C7DB0">
        <w:trPr>
          <w:trHeight w:val="174"/>
        </w:trPr>
        <w:tc>
          <w:tcPr>
            <w:tcW w:w="2500" w:type="pct"/>
            <w:tcBorders>
              <w:left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szCs w:val="20"/>
              </w:rPr>
            </w:pPr>
          </w:p>
        </w:tc>
        <w:tc>
          <w:tcPr>
            <w:tcW w:w="2500" w:type="pc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spacing w:line="189" w:lineRule="exact"/>
              <w:jc w:val="center"/>
              <w:rPr>
                <w:szCs w:val="20"/>
              </w:rPr>
            </w:pPr>
          </w:p>
        </w:tc>
      </w:tr>
      <w:tr w:rsidR="00A264DD" w:rsidRPr="009C7DB0" w:rsidTr="009C7DB0">
        <w:trPr>
          <w:trHeight w:val="106"/>
        </w:trPr>
        <w:tc>
          <w:tcPr>
            <w:tcW w:w="25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rPr>
                <w:b/>
                <w:szCs w:val="20"/>
              </w:rPr>
            </w:pPr>
            <w:r w:rsidRPr="009C7DB0">
              <w:rPr>
                <w:b/>
                <w:szCs w:val="20"/>
              </w:rPr>
              <w:t>ΤΙΜΗ ΠΡΟΣΦΟΡΑΣ: 40€</w:t>
            </w:r>
          </w:p>
        </w:tc>
        <w:tc>
          <w:tcPr>
            <w:tcW w:w="2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A264DD" w:rsidRPr="009C7DB0" w:rsidRDefault="00A264DD" w:rsidP="009C7DB0">
            <w:pPr>
              <w:jc w:val="center"/>
              <w:rPr>
                <w:szCs w:val="20"/>
              </w:rPr>
            </w:pPr>
          </w:p>
        </w:tc>
      </w:tr>
    </w:tbl>
    <w:p w:rsidR="00A264DD" w:rsidRPr="00AC49E2" w:rsidRDefault="00A264DD">
      <w:pPr>
        <w:rPr>
          <w:lang w:val="en-US"/>
        </w:rPr>
      </w:pPr>
    </w:p>
    <w:sectPr w:rsidR="00A264DD" w:rsidRPr="00AC49E2" w:rsidSect="00AC49E2">
      <w:footerReference w:type="default" r:id="rId6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78" w:rsidRDefault="00EC5578" w:rsidP="003B70F3">
      <w:pPr>
        <w:spacing w:after="0" w:line="240" w:lineRule="auto"/>
      </w:pPr>
      <w:r>
        <w:separator/>
      </w:r>
    </w:p>
  </w:endnote>
  <w:endnote w:type="continuationSeparator" w:id="0">
    <w:p w:rsidR="00EC5578" w:rsidRDefault="00EC5578" w:rsidP="003B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028" w:rsidRDefault="00325028">
    <w:pPr>
      <w:pStyle w:val="a4"/>
      <w:jc w:val="center"/>
    </w:pPr>
    <w:fldSimple w:instr=" PAGE   \* MERGEFORMAT ">
      <w:r w:rsidR="00AC49E2">
        <w:rPr>
          <w:noProof/>
        </w:rPr>
        <w:t>1</w:t>
      </w:r>
    </w:fldSimple>
  </w:p>
  <w:p w:rsidR="00325028" w:rsidRDefault="003250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78" w:rsidRDefault="00EC5578" w:rsidP="003B70F3">
      <w:pPr>
        <w:spacing w:after="0" w:line="240" w:lineRule="auto"/>
      </w:pPr>
      <w:r>
        <w:separator/>
      </w:r>
    </w:p>
  </w:footnote>
  <w:footnote w:type="continuationSeparator" w:id="0">
    <w:p w:rsidR="00EC5578" w:rsidRDefault="00EC5578" w:rsidP="003B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A53"/>
    <w:rsid w:val="000F34C8"/>
    <w:rsid w:val="00126D9D"/>
    <w:rsid w:val="002B49AB"/>
    <w:rsid w:val="002F2F6A"/>
    <w:rsid w:val="00325028"/>
    <w:rsid w:val="003B70F3"/>
    <w:rsid w:val="004E4B54"/>
    <w:rsid w:val="00595EFA"/>
    <w:rsid w:val="00675C01"/>
    <w:rsid w:val="00796D4D"/>
    <w:rsid w:val="007E0661"/>
    <w:rsid w:val="00892BC2"/>
    <w:rsid w:val="00934C09"/>
    <w:rsid w:val="00934C7B"/>
    <w:rsid w:val="009C7DB0"/>
    <w:rsid w:val="009F0DD5"/>
    <w:rsid w:val="00A0522E"/>
    <w:rsid w:val="00A264DD"/>
    <w:rsid w:val="00A60C18"/>
    <w:rsid w:val="00A71B08"/>
    <w:rsid w:val="00AC49E2"/>
    <w:rsid w:val="00B06236"/>
    <w:rsid w:val="00BD6C15"/>
    <w:rsid w:val="00D06416"/>
    <w:rsid w:val="00D34A53"/>
    <w:rsid w:val="00DA0570"/>
    <w:rsid w:val="00EC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0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B70F3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3B70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B70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lab1 chalandri</cp:lastModifiedBy>
  <cp:revision>2</cp:revision>
  <dcterms:created xsi:type="dcterms:W3CDTF">2019-10-17T10:56:00Z</dcterms:created>
  <dcterms:modified xsi:type="dcterms:W3CDTF">2019-10-17T10:56:00Z</dcterms:modified>
</cp:coreProperties>
</file>